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12" w:rsidRDefault="005D2C12" w:rsidP="005D2C1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0" distR="71755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-257175</wp:posOffset>
            </wp:positionV>
            <wp:extent cx="1083310" cy="993140"/>
            <wp:effectExtent l="0" t="0" r="254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Fiche synthétique de présentation</w:t>
      </w:r>
    </w:p>
    <w:p w:rsidR="005D2C12" w:rsidRDefault="005D2C12" w:rsidP="005D2C12">
      <w:pPr>
        <w:jc w:val="center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Appel à projet 2020 - Contrat de ville DLVA</w:t>
      </w:r>
    </w:p>
    <w:p w:rsidR="005D2C12" w:rsidRDefault="005D2C12" w:rsidP="005D2C12">
      <w:pPr>
        <w:jc w:val="center"/>
        <w:rPr>
          <w:rFonts w:ascii="Calibri" w:hAnsi="Calibri" w:cs="Calibri"/>
          <w:b/>
          <w:bCs/>
          <w:color w:val="0084D1"/>
        </w:rPr>
      </w:pPr>
      <w:r>
        <w:rPr>
          <w:rFonts w:ascii="Calibri" w:hAnsi="Calibri" w:cs="Calibri"/>
          <w:b/>
          <w:bCs/>
          <w:color w:val="FF0000"/>
          <w:u w:val="single"/>
        </w:rPr>
        <w:t xml:space="preserve">Cette fiche est à transmettre impérativement en version numérique à : </w:t>
      </w:r>
      <w:hyperlink r:id="rId5" w:anchor="_blank" w:history="1">
        <w:r>
          <w:rPr>
            <w:rStyle w:val="Lienhypertexte"/>
            <w:rFonts w:ascii="Trebuchet MS" w:hAnsi="Trebuchet MS"/>
            <w:b/>
            <w:bCs/>
            <w:color w:val="FF420E"/>
          </w:rPr>
          <w:t>politique-ville@ville-manosque.fr</w:t>
        </w:r>
      </w:hyperlink>
      <w:r>
        <w:rPr>
          <w:rFonts w:ascii="Trebuchet MS" w:hAnsi="Trebuchet MS"/>
          <w:b/>
          <w:bCs/>
          <w:color w:val="FF420E"/>
        </w:rPr>
        <w:t xml:space="preserve"> </w:t>
      </w:r>
      <w:r>
        <w:t xml:space="preserve"> </w:t>
      </w:r>
    </w:p>
    <w:p w:rsidR="005D2C12" w:rsidRDefault="005D2C12" w:rsidP="005D2C1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84D1"/>
        </w:rPr>
        <w:t xml:space="preserve">Les contenus marqués d'un * seront utilisés pour la communication </w:t>
      </w:r>
      <w:bookmarkStart w:id="0" w:name="_GoBack"/>
      <w:r>
        <w:rPr>
          <w:rFonts w:ascii="Calibri" w:hAnsi="Calibri" w:cs="Calibri"/>
          <w:b/>
          <w:bCs/>
          <w:color w:val="0084D1"/>
        </w:rPr>
        <w:t xml:space="preserve">générale du Contrat de ville </w:t>
      </w: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1"/>
        <w:gridCol w:w="6179"/>
      </w:tblGrid>
      <w:tr w:rsidR="005D2C12" w:rsidTr="00876C47">
        <w:tc>
          <w:tcPr>
            <w:tcW w:w="3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bookmarkEnd w:id="0"/>
          <w:p w:rsidR="005D2C12" w:rsidRDefault="005D2C12" w:rsidP="00876C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Titre de l'action </w:t>
            </w:r>
            <w:r>
              <w:rPr>
                <w:rFonts w:ascii="Calibri" w:hAnsi="Calibri" w:cs="Calibri"/>
                <w:b/>
                <w:bCs/>
                <w:color w:val="0084D1"/>
              </w:rPr>
              <w:t>*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  <w:p w:rsidR="005D2C12" w:rsidRDefault="005D2C12" w:rsidP="00876C47">
            <w:pPr>
              <w:rPr>
                <w:rFonts w:ascii="Calibri" w:hAnsi="Calibri" w:cs="Calibri"/>
              </w:rPr>
            </w:pPr>
          </w:p>
        </w:tc>
        <w:tc>
          <w:tcPr>
            <w:tcW w:w="617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C12" w:rsidRDefault="005D2C12" w:rsidP="00876C4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5D2C12" w:rsidTr="00876C47">
        <w:tc>
          <w:tcPr>
            <w:tcW w:w="96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C12" w:rsidRDefault="005D2C12" w:rsidP="00876C47">
            <w:r>
              <w:rPr>
                <w:rFonts w:ascii="Calibri" w:hAnsi="Calibri" w:cs="Calibri"/>
                <w:b/>
                <w:bCs/>
              </w:rPr>
              <w:t xml:space="preserve">Nouvelle action    </w:t>
            </w:r>
            <w:r>
              <w:rPr>
                <w:b/>
                <w:bCs/>
              </w:rPr>
              <w:fldChar w:fldCharType="begin">
                <w:ffData>
                  <w:name w:val="Case à cocher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            Renouvellement d'action     </w:t>
            </w:r>
            <w:r>
              <w:rPr>
                <w:b/>
                <w:bCs/>
              </w:rPr>
              <w:fldChar w:fldCharType="begin">
                <w:ffData>
                  <w:name w:val="Case à cocher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</w:p>
        </w:tc>
      </w:tr>
      <w:tr w:rsidR="005D2C12" w:rsidTr="00876C47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C12" w:rsidRDefault="005D2C12" w:rsidP="00876C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Structure porteuse </w:t>
            </w:r>
            <w:r>
              <w:rPr>
                <w:rFonts w:ascii="Calibri" w:hAnsi="Calibri" w:cs="Calibri"/>
                <w:b/>
                <w:bCs/>
                <w:color w:val="0084D1"/>
              </w:rPr>
              <w:t>*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  <w:p w:rsidR="005D2C12" w:rsidRDefault="005D2C12" w:rsidP="00876C4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7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C12" w:rsidRDefault="005D2C12" w:rsidP="00876C4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5D2C12" w:rsidRDefault="005D2C12" w:rsidP="00876C4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D2C12" w:rsidTr="00876C47">
        <w:trPr>
          <w:trHeight w:val="696"/>
        </w:trPr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C12" w:rsidRDefault="005D2C12" w:rsidP="00876C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Contacts de la personne en charge du dossier</w:t>
            </w:r>
            <w:r>
              <w:rPr>
                <w:rFonts w:ascii="Calibri" w:hAnsi="Calibri" w:cs="Calibri"/>
                <w:b/>
                <w:bCs/>
                <w:color w:val="0084D1"/>
              </w:rPr>
              <w:t>*</w:t>
            </w:r>
          </w:p>
        </w:tc>
        <w:tc>
          <w:tcPr>
            <w:tcW w:w="617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C12" w:rsidRDefault="005D2C12" w:rsidP="00876C4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5D2C12" w:rsidRDefault="005D2C12" w:rsidP="005D2C12">
      <w:pPr>
        <w:rPr>
          <w:rFonts w:ascii="Calibri" w:hAnsi="Calibri" w:cs="Calibri"/>
        </w:rPr>
      </w:pPr>
    </w:p>
    <w:p w:rsidR="005D2C12" w:rsidRDefault="005D2C12" w:rsidP="005D2C12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</w:rPr>
        <w:t xml:space="preserve">Pilier Contrat de ville sur lequel votre action est positionnée </w:t>
      </w:r>
      <w:r>
        <w:rPr>
          <w:rFonts w:ascii="Calibri" w:hAnsi="Calibri" w:cs="Calibri"/>
          <w:b/>
          <w:bCs/>
          <w:color w:val="0084D1"/>
        </w:rPr>
        <w:t>*</w:t>
      </w:r>
      <w:r>
        <w:rPr>
          <w:rFonts w:ascii="Calibri" w:hAnsi="Calibri" w:cs="Calibri"/>
          <w:b/>
          <w:bCs/>
        </w:rPr>
        <w:t xml:space="preserve"> :</w:t>
      </w:r>
      <w:r>
        <w:rPr>
          <w:rFonts w:ascii="Calibri" w:hAnsi="Calibri" w:cs="Calibri"/>
        </w:rPr>
        <w:t xml:space="preserve"> </w:t>
      </w:r>
    </w:p>
    <w:p w:rsidR="005D2C12" w:rsidRDefault="005D2C12" w:rsidP="005D2C12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1 seul choix possible :</w:t>
      </w:r>
    </w:p>
    <w:p w:rsidR="005D2C12" w:rsidRDefault="005D2C12" w:rsidP="005D2C1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</w:rPr>
        <w:tab/>
        <w:t>Le développement économique, l’emploi et la formation </w:t>
      </w:r>
    </w:p>
    <w:p w:rsidR="005D2C12" w:rsidRDefault="005D2C12" w:rsidP="005D2C1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</w:rPr>
        <w:tab/>
        <w:t>Le renouvellement urbain et le cadre de vie </w:t>
      </w:r>
    </w:p>
    <w:p w:rsidR="005D2C12" w:rsidRDefault="005D2C12" w:rsidP="005D2C1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</w:rPr>
        <w:tab/>
        <w:t>La cohésion sociale</w:t>
      </w:r>
    </w:p>
    <w:p w:rsidR="005D2C12" w:rsidRDefault="005D2C12" w:rsidP="005D2C12">
      <w:pPr>
        <w:rPr>
          <w:rFonts w:ascii="Calibri" w:hAnsi="Calibri" w:cs="Calibri"/>
        </w:rPr>
      </w:pPr>
    </w:p>
    <w:p w:rsidR="005D2C12" w:rsidRDefault="005D2C12" w:rsidP="005D2C1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Thématiques transversales </w:t>
      </w:r>
      <w:r>
        <w:rPr>
          <w:rFonts w:ascii="Calibri" w:hAnsi="Calibri" w:cs="Calibri"/>
          <w:b/>
          <w:bCs/>
          <w:color w:val="0084D1"/>
        </w:rPr>
        <w:t>*</w:t>
      </w:r>
      <w:r>
        <w:rPr>
          <w:rFonts w:ascii="Calibri" w:hAnsi="Calibri" w:cs="Calibri"/>
          <w:b/>
          <w:bCs/>
        </w:rPr>
        <w:t xml:space="preserve">: </w:t>
      </w:r>
    </w:p>
    <w:p w:rsidR="005D2C12" w:rsidRDefault="005D2C12" w:rsidP="005D2C1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</w:rPr>
        <w:tab/>
        <w:t>La promotion de la jeunesse</w:t>
      </w:r>
    </w:p>
    <w:p w:rsidR="005D2C12" w:rsidRDefault="005D2C12" w:rsidP="005D2C1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</w:rPr>
        <w:tab/>
        <w:t>La lutte contre les discriminations</w:t>
      </w:r>
    </w:p>
    <w:p w:rsidR="005D2C12" w:rsidRDefault="005D2C12" w:rsidP="005D2C1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</w:rPr>
        <w:tab/>
        <w:t>L’égalité homme-femme</w:t>
      </w:r>
    </w:p>
    <w:p w:rsidR="005D2C12" w:rsidRDefault="005D2C12" w:rsidP="005D2C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fldChar w:fldCharType="begin">
          <w:ffData>
            <w:name w:val="Case à cocher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</w:rPr>
        <w:tab/>
        <w:t>La citoyenneté et les valeurs de la République</w:t>
      </w:r>
    </w:p>
    <w:p w:rsidR="005D2C12" w:rsidRDefault="005D2C12" w:rsidP="005D2C12">
      <w:pPr>
        <w:rPr>
          <w:rFonts w:ascii="Calibri" w:hAnsi="Calibri" w:cs="Calibri"/>
          <w:b/>
          <w:bCs/>
        </w:rPr>
      </w:pPr>
    </w:p>
    <w:p w:rsidR="005D2C12" w:rsidRDefault="005D2C12" w:rsidP="005D2C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Territoire de réalisation de l'action :</w:t>
      </w:r>
    </w:p>
    <w:p w:rsidR="005D2C12" w:rsidRDefault="005D2C12" w:rsidP="005D2C1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b/>
          <w:bCs/>
        </w:rPr>
        <w:fldChar w:fldCharType="begin">
          <w:ffData>
            <w:name w:val="Case à cocher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Centre ville Saint Lazare</w:t>
      </w:r>
      <w:r>
        <w:rPr>
          <w:rFonts w:ascii="Calibri" w:hAnsi="Calibri" w:cs="Calibri"/>
        </w:rPr>
        <w:tab/>
      </w:r>
      <w:r>
        <w:fldChar w:fldCharType="begin">
          <w:ffData>
            <w:name w:val="Case à cocher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Calibri" w:hAnsi="Calibri" w:cs="Calibri"/>
        </w:rPr>
        <w:t xml:space="preserve">     Arc serrets Plantiers Aliziers</w:t>
      </w:r>
    </w:p>
    <w:p w:rsidR="005D2C12" w:rsidRDefault="005D2C12" w:rsidP="005D2C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cs="Calibri"/>
        </w:rPr>
        <w:fldChar w:fldCharType="begin">
          <w:ffData>
            <w:name w:val="Case à cocher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>Les 2 QPV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cs="Calibri"/>
        </w:rPr>
        <w:fldChar w:fldCharType="begin">
          <w:ffData>
            <w:name w:val="Case à cocher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end"/>
      </w:r>
      <w:r>
        <w:rPr>
          <w:rFonts w:ascii="Calibri" w:hAnsi="Calibri" w:cs="Calibri"/>
        </w:rPr>
        <w:t xml:space="preserve">     Hors QPV</w:t>
      </w:r>
    </w:p>
    <w:p w:rsidR="005D2C12" w:rsidRDefault="005D2C12" w:rsidP="005D2C12">
      <w:pPr>
        <w:rPr>
          <w:rFonts w:ascii="Calibri" w:hAnsi="Calibri" w:cs="Calibri"/>
          <w:b/>
          <w:bCs/>
        </w:rPr>
      </w:pPr>
    </w:p>
    <w:p w:rsidR="005D2C12" w:rsidRDefault="005D2C12" w:rsidP="005D2C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Nombre de bénéficiaires de l'action :</w:t>
      </w:r>
    </w:p>
    <w:p w:rsidR="005D2C12" w:rsidRDefault="005D2C12" w:rsidP="005D2C12">
      <w:pPr>
        <w:rPr>
          <w:rFonts w:ascii="Calibri" w:hAnsi="Calibri" w:cs="Calibri"/>
          <w:b/>
          <w:bCs/>
        </w:rPr>
      </w:pPr>
    </w:p>
    <w:p w:rsidR="005D2C12" w:rsidRDefault="005D2C12" w:rsidP="005D2C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Budget total de l'action : ........................... €</w:t>
      </w:r>
    </w:p>
    <w:p w:rsidR="005D2C12" w:rsidRDefault="005D2C12" w:rsidP="005D2C1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Subventions demandées au titre du Contrat de ville (DLVA + ÉTAT) : ........................... €</w:t>
      </w:r>
    </w:p>
    <w:p w:rsidR="005D2C12" w:rsidRDefault="005D2C12" w:rsidP="005D2C12">
      <w:pPr>
        <w:rPr>
          <w:rFonts w:ascii="Calibri" w:hAnsi="Calibri" w:cs="Calibr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2"/>
        <w:gridCol w:w="7014"/>
      </w:tblGrid>
      <w:tr w:rsidR="005D2C12" w:rsidTr="00876C47">
        <w:trPr>
          <w:trHeight w:val="1901"/>
        </w:trPr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5D2C12" w:rsidRDefault="005D2C12" w:rsidP="00876C47">
            <w:pPr>
              <w:pStyle w:val="Contenudetableau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Résumé de l'action</w:t>
            </w:r>
            <w:r>
              <w:rPr>
                <w:rFonts w:ascii="Calibri" w:hAnsi="Calibri" w:cs="Calibri"/>
                <w:b/>
                <w:bCs/>
                <w:color w:val="0084D1"/>
              </w:rPr>
              <w:t>*</w:t>
            </w:r>
          </w:p>
          <w:p w:rsidR="005D2C12" w:rsidRDefault="005D2C12" w:rsidP="00876C47">
            <w:pPr>
              <w:pStyle w:val="Contenudetable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5 lignes maximum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7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C12" w:rsidRDefault="005D2C12" w:rsidP="00876C47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D2C12" w:rsidTr="00876C47">
        <w:trPr>
          <w:trHeight w:val="1622"/>
        </w:trPr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5D2C12" w:rsidRDefault="005D2C12" w:rsidP="00876C47">
            <w:pPr>
              <w:pStyle w:val="Contenudetablea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Objectifs principaux</w:t>
            </w:r>
          </w:p>
        </w:tc>
        <w:tc>
          <w:tcPr>
            <w:tcW w:w="7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C12" w:rsidRDefault="005D2C12" w:rsidP="00876C47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jc w:val="both"/>
              <w:rPr>
                <w:rFonts w:ascii="Calibri" w:hAnsi="Calibri" w:cs="Calibri"/>
              </w:rPr>
            </w:pPr>
          </w:p>
          <w:p w:rsidR="005D2C12" w:rsidRDefault="005D2C12" w:rsidP="00876C47">
            <w:pPr>
              <w:pStyle w:val="Contenudetableau"/>
              <w:jc w:val="both"/>
              <w:rPr>
                <w:rFonts w:ascii="Calibri" w:hAnsi="Calibri" w:cs="Calibri"/>
              </w:rPr>
            </w:pPr>
          </w:p>
        </w:tc>
      </w:tr>
    </w:tbl>
    <w:p w:rsidR="00217B56" w:rsidRDefault="00217B56"/>
    <w:sectPr w:rsidR="00217B56" w:rsidSect="005D2C1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12"/>
    <w:rsid w:val="00217B56"/>
    <w:rsid w:val="005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28CEAD-48A6-42F5-B920-5C9D0A2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D2C12"/>
    <w:rPr>
      <w:color w:val="000080"/>
      <w:u w:val="single"/>
      <w:lang/>
    </w:rPr>
  </w:style>
  <w:style w:type="paragraph" w:customStyle="1" w:styleId="Contenudetableau">
    <w:name w:val="Contenu de tableau"/>
    <w:basedOn w:val="Normal"/>
    <w:rsid w:val="005D2C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tique-ville@ville-manosqu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DLVA - VILLE DE MANOSQUE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GERBAUD</dc:creator>
  <cp:keywords/>
  <dc:description/>
  <cp:lastModifiedBy>MARIE GERBAUD</cp:lastModifiedBy>
  <cp:revision>1</cp:revision>
  <dcterms:created xsi:type="dcterms:W3CDTF">2019-11-08T08:53:00Z</dcterms:created>
  <dcterms:modified xsi:type="dcterms:W3CDTF">2019-11-08T08:56:00Z</dcterms:modified>
</cp:coreProperties>
</file>